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99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№86MS00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5352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53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 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                     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Михаила Вячеславовича, </w:t>
      </w:r>
      <w:r>
        <w:rPr>
          <w:rStyle w:val="cat-UserDefinedgrp-26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17" w:lineRule="atLeast"/>
        <w:ind w:left="19" w:firstLine="701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проживающий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микрорайон-4, дом-12, квартира-65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судом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 административный надзор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нарушил ограничение, установленное в отношении него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судом, выразившееся в отсутствии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месту его проживания </w:t>
      </w:r>
      <w:r>
        <w:rPr>
          <w:rFonts w:ascii="Times New Roman" w:eastAsia="Times New Roman" w:hAnsi="Times New Roman" w:cs="Times New Roman"/>
          <w:sz w:val="28"/>
          <w:szCs w:val="28"/>
        </w:rPr>
        <w:t>в период времени с 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ч.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по 06:00 ч.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аннее в течении календарного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</w:t>
      </w:r>
      <w:r>
        <w:rPr>
          <w:rFonts w:ascii="Times New Roman" w:eastAsia="Times New Roman" w:hAnsi="Times New Roman" w:cs="Times New Roman"/>
          <w:sz w:val="28"/>
          <w:szCs w:val="28"/>
        </w:rPr>
        <w:t>кался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признал, с правонарушением согласен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Style w:val="cat-UserDefinedgrp-27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об административном правонарушении, рапортом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сотрудника полиции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регистрационного листа поднадзорного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 суда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копией постановления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о привлечении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протоколом о доставлении 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личного досмотра 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.08.2026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о задержании лица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Style w:val="cat-UserDefinedgrp-28rplc-3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обязательные работы на срок до сорока часов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наличие отягчающего обстоятельства, данные о личности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приходит к выводу необходимым назначить наказание </w:t>
      </w:r>
      <w:r>
        <w:rPr>
          <w:rFonts w:ascii="Times New Roman" w:eastAsia="Times New Roman" w:hAnsi="Times New Roman" w:cs="Times New Roman"/>
          <w:sz w:val="28"/>
          <w:szCs w:val="28"/>
        </w:rPr>
        <w:t>в виде обязательных работ,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Митрофанова Михаила Вячеславовича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3 ст.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обязательных работ на срок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сорок</w:t>
      </w:r>
      <w:r>
        <w:rPr>
          <w:rFonts w:ascii="Times New Roman" w:eastAsia="Times New Roman" w:hAnsi="Times New Roman" w:cs="Times New Roman"/>
          <w:sz w:val="28"/>
          <w:szCs w:val="28"/>
        </w:rPr>
        <w:t>/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0199958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6rplc-11">
    <w:name w:val="cat-UserDefined grp-26 rplc-11"/>
    <w:basedOn w:val="DefaultParagraphFont"/>
  </w:style>
  <w:style w:type="character" w:customStyle="1" w:styleId="cat-UserDefinedgrp-27rplc-29">
    <w:name w:val="cat-UserDefined grp-27 rplc-29"/>
    <w:basedOn w:val="DefaultParagraphFont"/>
  </w:style>
  <w:style w:type="character" w:customStyle="1" w:styleId="cat-UserDefinedgrp-28rplc-39">
    <w:name w:val="cat-UserDefined grp-28 rplc-3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EAA51-750C-49BB-833B-F432D6215AE1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